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6FEA" w14:textId="77777777" w:rsidR="008144BA" w:rsidRPr="002B2FBA" w:rsidRDefault="008144BA" w:rsidP="008144BA">
      <w:pPr>
        <w:jc w:val="center"/>
        <w:rPr>
          <w:b/>
          <w:sz w:val="24"/>
          <w:szCs w:val="24"/>
        </w:rPr>
      </w:pPr>
      <w:r w:rsidRPr="002B2FBA">
        <w:rPr>
          <w:b/>
          <w:sz w:val="24"/>
          <w:szCs w:val="24"/>
        </w:rPr>
        <w:t>INFORMACJA O PRZETWARZANIU DANYCH OSOBOWYCH</w:t>
      </w:r>
    </w:p>
    <w:p w14:paraId="69B222DF" w14:textId="77777777" w:rsidR="008144BA" w:rsidRPr="002B2FBA" w:rsidRDefault="008144BA" w:rsidP="008144BA">
      <w:pPr>
        <w:jc w:val="both"/>
        <w:rPr>
          <w:b/>
          <w:sz w:val="24"/>
          <w:szCs w:val="24"/>
        </w:rPr>
      </w:pPr>
    </w:p>
    <w:p w14:paraId="71F0AE0F" w14:textId="77777777" w:rsidR="008144BA" w:rsidRPr="002B2FBA" w:rsidRDefault="008144BA" w:rsidP="008144BA">
      <w:pPr>
        <w:spacing w:before="100" w:beforeAutospacing="1" w:line="240" w:lineRule="atLeast"/>
        <w:ind w:firstLine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 xml:space="preserve">Zgodnie z art. 13 Rozporządzenia Parlamentu Europejskiego i Rady (UE) 2016/679 z dnia </w:t>
      </w:r>
      <w:r w:rsidRPr="002B2FBA"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rozporządzenie o ochronie danych)- RODO, Dyrektor Urzędu Statystycznego we Wrocławiu, informuje że:</w:t>
      </w:r>
    </w:p>
    <w:p w14:paraId="3952689D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b/>
          <w:sz w:val="24"/>
          <w:szCs w:val="24"/>
        </w:rPr>
      </w:pPr>
      <w:r w:rsidRPr="002B2FBA">
        <w:rPr>
          <w:b/>
          <w:sz w:val="24"/>
          <w:szCs w:val="24"/>
        </w:rPr>
        <w:t>Administrator Danych Osobowych</w:t>
      </w:r>
    </w:p>
    <w:p w14:paraId="29842FEB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 xml:space="preserve">Administratorem Pani/Pana danych osobowych jest Dyrektor Urzędu Statystycznego </w:t>
      </w:r>
      <w:r w:rsidRPr="002B2FBA">
        <w:rPr>
          <w:sz w:val="24"/>
          <w:szCs w:val="24"/>
        </w:rPr>
        <w:br/>
        <w:t xml:space="preserve">we Wrocławiu ul. Oławska 31, 50-950 Wrocław – dalej „ Administrator”. </w:t>
      </w:r>
    </w:p>
    <w:p w14:paraId="4F2F1EE4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b/>
          <w:sz w:val="24"/>
          <w:szCs w:val="24"/>
        </w:rPr>
      </w:pPr>
      <w:r w:rsidRPr="002B2FBA">
        <w:rPr>
          <w:b/>
          <w:sz w:val="24"/>
          <w:szCs w:val="24"/>
        </w:rPr>
        <w:t>Inspektor Ochrony Danych</w:t>
      </w:r>
    </w:p>
    <w:p w14:paraId="5DC0E678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 xml:space="preserve">Dodatkowe informacje może Pani/Pan uzyskać u Inspektora Ochrony Danych pod adresem: </w:t>
      </w:r>
      <w:hyperlink r:id="rId5" w:history="1">
        <w:r w:rsidRPr="002B2FBA">
          <w:rPr>
            <w:rStyle w:val="Hipercze"/>
            <w:sz w:val="24"/>
            <w:szCs w:val="24"/>
          </w:rPr>
          <w:t>IOD_USWRO@stat.gov.pl</w:t>
        </w:r>
      </w:hyperlink>
      <w:r w:rsidRPr="002B2FBA">
        <w:rPr>
          <w:sz w:val="24"/>
          <w:szCs w:val="24"/>
        </w:rPr>
        <w:t xml:space="preserve"> lub listownie pod adresem siedziby Urzędu Statystycznego </w:t>
      </w:r>
      <w:r w:rsidRPr="002B2FBA">
        <w:rPr>
          <w:sz w:val="24"/>
          <w:szCs w:val="24"/>
        </w:rPr>
        <w:br/>
        <w:t xml:space="preserve">we Wrocławiu. </w:t>
      </w:r>
    </w:p>
    <w:p w14:paraId="4C567B09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sz w:val="24"/>
          <w:szCs w:val="24"/>
        </w:rPr>
      </w:pPr>
      <w:r w:rsidRPr="002B2FBA">
        <w:rPr>
          <w:b/>
          <w:sz w:val="24"/>
          <w:szCs w:val="24"/>
        </w:rPr>
        <w:t>Cele oraz podstawa prawna przetwarzania Pani/Pana danych osobowych</w:t>
      </w:r>
    </w:p>
    <w:p w14:paraId="2CBAE243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>Administrator</w:t>
      </w:r>
      <w:r w:rsidRPr="002B2FBA">
        <w:rPr>
          <w:b/>
          <w:sz w:val="24"/>
          <w:szCs w:val="24"/>
        </w:rPr>
        <w:t xml:space="preserve"> </w:t>
      </w:r>
      <w:r w:rsidRPr="002B2FBA">
        <w:rPr>
          <w:sz w:val="24"/>
          <w:szCs w:val="24"/>
        </w:rPr>
        <w:t xml:space="preserve">przetwarza Pani/Pana dane osobowe na podstawie art. 6 ust. 1 lit. a) – </w:t>
      </w:r>
      <w:r w:rsidRPr="002B2FBA">
        <w:rPr>
          <w:sz w:val="24"/>
          <w:szCs w:val="24"/>
        </w:rPr>
        <w:br/>
        <w:t xml:space="preserve">lit. c) RODO  w związku z art. 22 </w:t>
      </w:r>
      <w:r w:rsidRPr="002B2FBA">
        <w:rPr>
          <w:sz w:val="24"/>
          <w:szCs w:val="24"/>
          <w:vertAlign w:val="superscript"/>
        </w:rPr>
        <w:t>1</w:t>
      </w:r>
      <w:r w:rsidRPr="002B2FBA">
        <w:rPr>
          <w:sz w:val="24"/>
          <w:szCs w:val="24"/>
        </w:rPr>
        <w:t xml:space="preserve"> § 1 i 2  ustawy z dnia 26 czerwca 1974 r. – Kodeks pracy (Dz. U. </w:t>
      </w:r>
      <w:r w:rsidRPr="002B2FBA">
        <w:rPr>
          <w:sz w:val="24"/>
          <w:szCs w:val="24"/>
        </w:rPr>
        <w:br/>
        <w:t xml:space="preserve">z 2020 r. poz. 1320 ) oraz art. 3 ustawy z dnia 16  września  1982 r. o pracownikach urzędów państwowych (Dz. U. z 2020 r. poz. 537 z późn.zm.) w celu </w:t>
      </w:r>
      <w:r w:rsidRPr="002B2FBA">
        <w:rPr>
          <w:rFonts w:eastAsia="Arial Unicode MS"/>
          <w:sz w:val="24"/>
          <w:szCs w:val="24"/>
        </w:rPr>
        <w:t>realizacji procedury rekrutacji</w:t>
      </w:r>
      <w:r w:rsidRPr="002B2FBA">
        <w:rPr>
          <w:sz w:val="24"/>
          <w:szCs w:val="24"/>
        </w:rPr>
        <w:t xml:space="preserve"> w procesie naboru na wolne stanowisko pracy w Urzędzie Statystycznym we Wrocławiu. </w:t>
      </w:r>
    </w:p>
    <w:p w14:paraId="1886DD96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sz w:val="24"/>
          <w:szCs w:val="24"/>
        </w:rPr>
      </w:pPr>
      <w:r w:rsidRPr="002B2FBA">
        <w:rPr>
          <w:b/>
          <w:sz w:val="24"/>
          <w:szCs w:val="24"/>
        </w:rPr>
        <w:t>Obowiązek podania danych osobowych</w:t>
      </w:r>
      <w:r w:rsidRPr="002B2FBA">
        <w:rPr>
          <w:sz w:val="24"/>
          <w:szCs w:val="24"/>
        </w:rPr>
        <w:t xml:space="preserve"> </w:t>
      </w:r>
    </w:p>
    <w:p w14:paraId="08EF94A5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 xml:space="preserve">Podanie przez Panią/ Pana danych osobowych jest dobrowolne. Jednakże konieczne </w:t>
      </w:r>
      <w:r w:rsidRPr="002B2FBA">
        <w:rPr>
          <w:sz w:val="24"/>
          <w:szCs w:val="24"/>
        </w:rPr>
        <w:br/>
        <w:t xml:space="preserve">dla celów związanych z przeprowadzeniem naboru.  </w:t>
      </w:r>
    </w:p>
    <w:p w14:paraId="6A26268D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sz w:val="24"/>
          <w:szCs w:val="24"/>
        </w:rPr>
      </w:pPr>
      <w:r w:rsidRPr="002B2FBA">
        <w:rPr>
          <w:b/>
          <w:sz w:val="24"/>
          <w:szCs w:val="24"/>
        </w:rPr>
        <w:t>Informacje o odbiorcach Pani/Pana danych osobowych</w:t>
      </w:r>
    </w:p>
    <w:p w14:paraId="54A1DA4B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 xml:space="preserve"> Pani/Pana dane osobowe nie będą udostępnianie żadnym odbiorcom. </w:t>
      </w:r>
    </w:p>
    <w:p w14:paraId="60405EBD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b/>
          <w:sz w:val="24"/>
          <w:szCs w:val="24"/>
        </w:rPr>
      </w:pPr>
      <w:r w:rsidRPr="002B2FBA">
        <w:rPr>
          <w:b/>
          <w:sz w:val="24"/>
          <w:szCs w:val="24"/>
        </w:rPr>
        <w:t xml:space="preserve">Okresy przetwarzania danych osobowych </w:t>
      </w:r>
    </w:p>
    <w:p w14:paraId="207F5D4B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>Pani/Pana dane osobowe będą przetwarzane przez okresy 3 miesięcy od daty publikacji informacji o wyniku naboru.</w:t>
      </w:r>
    </w:p>
    <w:p w14:paraId="512AB78C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b/>
          <w:sz w:val="24"/>
          <w:szCs w:val="24"/>
        </w:rPr>
      </w:pPr>
      <w:r w:rsidRPr="002B2FBA">
        <w:rPr>
          <w:b/>
          <w:sz w:val="24"/>
          <w:szCs w:val="24"/>
        </w:rPr>
        <w:t>Profilowanie oraz zautomatyzowane podejmowanie decyzji</w:t>
      </w:r>
    </w:p>
    <w:p w14:paraId="6ED063A0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b/>
          <w:sz w:val="24"/>
          <w:szCs w:val="24"/>
        </w:rPr>
      </w:pPr>
      <w:r w:rsidRPr="002B2FBA">
        <w:rPr>
          <w:sz w:val="24"/>
          <w:szCs w:val="24"/>
        </w:rPr>
        <w:t xml:space="preserve">Podane przez Panią/Pana dane nie będą podlegać profilowaniu ani procesom związanym </w:t>
      </w:r>
      <w:r w:rsidRPr="002B2FBA">
        <w:rPr>
          <w:sz w:val="24"/>
          <w:szCs w:val="24"/>
        </w:rPr>
        <w:br/>
        <w:t xml:space="preserve">z podejmowaniem zautomatyzowanych decyzji.  </w:t>
      </w:r>
    </w:p>
    <w:p w14:paraId="4B8AF54C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sz w:val="24"/>
          <w:szCs w:val="24"/>
        </w:rPr>
      </w:pPr>
      <w:r w:rsidRPr="002B2FBA">
        <w:rPr>
          <w:b/>
          <w:sz w:val="24"/>
          <w:szCs w:val="24"/>
        </w:rPr>
        <w:t>Prawa osoby, której dane dotyczą</w:t>
      </w:r>
    </w:p>
    <w:p w14:paraId="2CF14E56" w14:textId="77777777" w:rsidR="008144BA" w:rsidRPr="002B2FBA" w:rsidRDefault="008144BA" w:rsidP="008144B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lastRenderedPageBreak/>
        <w:t>Dostępu do swoich danych, w tym uzyskania informacji o zakresie przetwarzanych danych oraz uzyskania kopii tych danych;</w:t>
      </w:r>
    </w:p>
    <w:p w14:paraId="4056F808" w14:textId="77777777" w:rsidR="008144BA" w:rsidRPr="002B2FBA" w:rsidRDefault="008144BA" w:rsidP="008144B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t>Modyfikacji i poprawienia swoich danych, w tym, jeżeli nie będą zachodziły inne prawne przeciwskazania do ograniczenia ich zakresu przetwarzania;</w:t>
      </w:r>
    </w:p>
    <w:p w14:paraId="63762CFC" w14:textId="77777777" w:rsidR="008144BA" w:rsidRPr="002B2FBA" w:rsidRDefault="008144BA" w:rsidP="008144B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Usunięcia swoich danych („prawo do bycia zapomnianym”), jeżeli nie będą zachodziły inne przeciwskazania prawne; </w:t>
      </w:r>
    </w:p>
    <w:p w14:paraId="47A8B6D5" w14:textId="77777777" w:rsidR="008144BA" w:rsidRPr="002B2FBA" w:rsidRDefault="008144BA" w:rsidP="008144B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Wniesienia sprzeciwu wobec niewłaściwego przetwarzanych danych osobowych </w:t>
      </w: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br/>
        <w:t>(w tym wycofania zgody);</w:t>
      </w:r>
    </w:p>
    <w:p w14:paraId="2E7AE9D0" w14:textId="77777777" w:rsidR="008144BA" w:rsidRPr="002B2FBA" w:rsidRDefault="008144BA" w:rsidP="008144B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Przeniesienia danych do innego Administratora Danych Osobowych, jeśli dane przetwarzane są w związku z udzieloną zgodą lub zawartą umową. </w:t>
      </w:r>
    </w:p>
    <w:p w14:paraId="3C68A1A3" w14:textId="77777777" w:rsidR="008144BA" w:rsidRPr="002B2FBA" w:rsidRDefault="008144BA" w:rsidP="008144BA">
      <w:pPr>
        <w:numPr>
          <w:ilvl w:val="0"/>
          <w:numId w:val="2"/>
        </w:numPr>
        <w:spacing w:before="100" w:beforeAutospacing="1" w:line="240" w:lineRule="atLeast"/>
        <w:jc w:val="both"/>
        <w:rPr>
          <w:sz w:val="24"/>
          <w:szCs w:val="24"/>
        </w:rPr>
      </w:pPr>
      <w:r w:rsidRPr="002B2FBA">
        <w:rPr>
          <w:b/>
          <w:sz w:val="24"/>
          <w:szCs w:val="24"/>
        </w:rPr>
        <w:t>Przekazywanie danych osobowych do podmiotów spoza Europejskiego Obszaru Gospodarczego („EOG”) lub organizacji międzynarodowych</w:t>
      </w:r>
    </w:p>
    <w:p w14:paraId="150DB239" w14:textId="77777777" w:rsidR="008144BA" w:rsidRPr="002B2FBA" w:rsidRDefault="008144BA" w:rsidP="008144BA">
      <w:pPr>
        <w:spacing w:before="100" w:beforeAutospacing="1" w:line="240" w:lineRule="atLeast"/>
        <w:ind w:left="360"/>
        <w:jc w:val="both"/>
        <w:rPr>
          <w:sz w:val="24"/>
          <w:szCs w:val="24"/>
        </w:rPr>
      </w:pPr>
      <w:r w:rsidRPr="002B2FBA">
        <w:rPr>
          <w:sz w:val="24"/>
          <w:szCs w:val="24"/>
        </w:rPr>
        <w:t xml:space="preserve">Pani/Pana dane osobowe nie będą udostępniane podmiotom mającym siedzibę poza EOG lub organizacjom międzynarodowym. </w:t>
      </w:r>
    </w:p>
    <w:p w14:paraId="497AFD89" w14:textId="77777777" w:rsidR="008144BA" w:rsidRPr="002B2FBA" w:rsidRDefault="008144BA" w:rsidP="008144BA">
      <w:pPr>
        <w:pStyle w:val="Akapitzlist"/>
        <w:numPr>
          <w:ilvl w:val="0"/>
          <w:numId w:val="2"/>
        </w:numPr>
        <w:spacing w:before="100" w:beforeAutospacing="1"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Dodatkowe informacje</w:t>
      </w:r>
    </w:p>
    <w:p w14:paraId="0E5D5FE4" w14:textId="77777777" w:rsidR="008144BA" w:rsidRPr="002B2FBA" w:rsidRDefault="008144BA" w:rsidP="008144BA">
      <w:pPr>
        <w:pStyle w:val="Akapitzlist"/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</w:p>
    <w:p w14:paraId="2F346F9E" w14:textId="77777777" w:rsidR="008144BA" w:rsidRPr="002B2FBA" w:rsidRDefault="008144BA" w:rsidP="008144BA">
      <w:pPr>
        <w:pStyle w:val="Akapitzlist"/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B2FB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Skargę dotyczącą przetwarzania danych osobowych może Pani/Pan złożyć do organu nadzorczego, którym jest Prezes Urzędu Ochrony Danych Osobowych, zajmujący się ochroną danych osobowych. </w:t>
      </w:r>
    </w:p>
    <w:p w14:paraId="09AAC64F" w14:textId="77777777" w:rsidR="008144BA" w:rsidRPr="002B2FBA" w:rsidRDefault="008144BA" w:rsidP="008144BA">
      <w:pPr>
        <w:rPr>
          <w:sz w:val="24"/>
          <w:szCs w:val="24"/>
        </w:rPr>
      </w:pPr>
    </w:p>
    <w:p w14:paraId="77868A3B" w14:textId="77777777" w:rsidR="008144BA" w:rsidRPr="002B2FBA" w:rsidRDefault="008144BA" w:rsidP="008144BA">
      <w:pPr>
        <w:jc w:val="both"/>
        <w:rPr>
          <w:sz w:val="24"/>
          <w:szCs w:val="24"/>
        </w:rPr>
      </w:pPr>
    </w:p>
    <w:p w14:paraId="3443CC65" w14:textId="77777777" w:rsidR="00E73692" w:rsidRPr="002B2FBA" w:rsidRDefault="00E73692" w:rsidP="00E73692">
      <w:pPr>
        <w:jc w:val="center"/>
        <w:rPr>
          <w:b/>
          <w:sz w:val="24"/>
          <w:szCs w:val="24"/>
        </w:rPr>
      </w:pPr>
    </w:p>
    <w:p w14:paraId="2805141D" w14:textId="77777777" w:rsidR="00E73692" w:rsidRPr="002B2FBA" w:rsidRDefault="00E73692" w:rsidP="00E73692">
      <w:pPr>
        <w:jc w:val="center"/>
        <w:rPr>
          <w:b/>
          <w:sz w:val="24"/>
          <w:szCs w:val="24"/>
        </w:rPr>
      </w:pPr>
    </w:p>
    <w:p w14:paraId="43EBB002" w14:textId="77777777" w:rsidR="00C061A7" w:rsidRDefault="00C061A7"/>
    <w:sectPr w:rsidR="00C0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09C"/>
    <w:multiLevelType w:val="hybridMultilevel"/>
    <w:tmpl w:val="15524CA0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C2047"/>
    <w:multiLevelType w:val="hybridMultilevel"/>
    <w:tmpl w:val="673E1F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529285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8623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200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92"/>
    <w:rsid w:val="008144BA"/>
    <w:rsid w:val="00A56E56"/>
    <w:rsid w:val="00C061A7"/>
    <w:rsid w:val="00E7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DA4"/>
  <w15:chartTrackingRefBased/>
  <w15:docId w15:val="{B3BD4639-EEF0-446B-A30B-2AF4F8B3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7369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E73692"/>
    <w:pPr>
      <w:spacing w:after="160" w:line="256" w:lineRule="auto"/>
      <w:ind w:left="720"/>
      <w:contextualSpacing/>
    </w:pPr>
    <w:rPr>
      <w:rFonts w:ascii="Georgia" w:eastAsia="Calibri" w:hAnsi="Georgia"/>
      <w:szCs w:val="22"/>
      <w:lang w:val="en-US" w:eastAsia="en-US"/>
    </w:rPr>
  </w:style>
  <w:style w:type="character" w:styleId="Uwydatnienie">
    <w:name w:val="Emphasis"/>
    <w:qFormat/>
    <w:rsid w:val="00E73692"/>
    <w:rPr>
      <w:i/>
      <w:iCs/>
    </w:rPr>
  </w:style>
  <w:style w:type="character" w:styleId="Hipercze">
    <w:name w:val="Hyperlink"/>
    <w:uiPriority w:val="99"/>
    <w:unhideWhenUsed/>
    <w:rsid w:val="008144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USWRO@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Janusz</dc:creator>
  <cp:keywords/>
  <dc:description/>
  <cp:lastModifiedBy>Małgorzata Janusz</cp:lastModifiedBy>
  <cp:revision>2</cp:revision>
  <dcterms:created xsi:type="dcterms:W3CDTF">2022-12-20T09:10:00Z</dcterms:created>
  <dcterms:modified xsi:type="dcterms:W3CDTF">2022-12-20T09:10:00Z</dcterms:modified>
</cp:coreProperties>
</file>