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C3" w:rsidRPr="001017B2" w:rsidRDefault="00CA55C3" w:rsidP="00CA55C3">
      <w:pPr>
        <w:jc w:val="center"/>
        <w:rPr>
          <w:b/>
          <w:sz w:val="28"/>
          <w:szCs w:val="28"/>
        </w:rPr>
      </w:pPr>
      <w:r w:rsidRPr="001017B2">
        <w:rPr>
          <w:b/>
          <w:sz w:val="28"/>
          <w:szCs w:val="28"/>
        </w:rPr>
        <w:t xml:space="preserve">Program regionalny aktywizacji osób długotrwale bezrobotnych w woj. podlaskim </w:t>
      </w:r>
    </w:p>
    <w:p w:rsidR="008236AA" w:rsidRDefault="008236AA" w:rsidP="008236AA">
      <w:pPr>
        <w:pStyle w:val="Bezodstpw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2CDE" w:rsidRPr="00842CDE" w:rsidRDefault="00842CDE" w:rsidP="00842CDE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/>
          <w:b/>
          <w:bCs/>
        </w:rPr>
      </w:pPr>
      <w:r w:rsidRPr="00842CDE">
        <w:rPr>
          <w:rFonts w:ascii="Times New Roman" w:hAnsi="Times New Roman"/>
          <w:b/>
        </w:rPr>
        <w:t>W dniu 10 sierpnia 2016 r.</w:t>
      </w:r>
      <w:r w:rsidRPr="00842CDE">
        <w:rPr>
          <w:rFonts w:ascii="Times New Roman" w:hAnsi="Times New Roman"/>
        </w:rPr>
        <w:t xml:space="preserve"> zostało zawarte pomiędzy Województwem Podlaskim (Wojewódzkim Urzędem Pracy w Białymstoku) a Powiatami: Augustowskim, Białostockim, Bielskim, Grajewskim, Kolneńskim, Łomżyńskim i Monieckim (Powiatowymi Urzędami Pracy)</w:t>
      </w:r>
      <w:r w:rsidRPr="00842CDE">
        <w:rPr>
          <w:rFonts w:ascii="Times New Roman" w:hAnsi="Times New Roman"/>
          <w:b/>
        </w:rPr>
        <w:t>, Porozumienie</w:t>
      </w:r>
      <w:r w:rsidRPr="00842CDE">
        <w:rPr>
          <w:rFonts w:ascii="Times New Roman" w:hAnsi="Times New Roman"/>
        </w:rPr>
        <w:t xml:space="preserve"> </w:t>
      </w:r>
      <w:r w:rsidRPr="00842CDE">
        <w:rPr>
          <w:rFonts w:ascii="Times New Roman" w:hAnsi="Times New Roman"/>
          <w:b/>
        </w:rPr>
        <w:t>na rzecz wdrażania Programu regionalnego aktywizacji osób długotrwale bezrobotnych w województwie podlaskim.</w:t>
      </w:r>
    </w:p>
    <w:p w:rsidR="00842CDE" w:rsidRPr="00842CDE" w:rsidRDefault="00842CDE" w:rsidP="00842CDE">
      <w:pPr>
        <w:pStyle w:val="Akapitzlist"/>
        <w:spacing w:before="120"/>
        <w:ind w:left="284"/>
        <w:jc w:val="both"/>
        <w:rPr>
          <w:rFonts w:ascii="Times New Roman" w:hAnsi="Times New Roman"/>
          <w:b/>
          <w:bCs/>
        </w:rPr>
      </w:pPr>
    </w:p>
    <w:p w:rsidR="00842CDE" w:rsidRPr="00842CDE" w:rsidRDefault="00842CDE" w:rsidP="00524ED3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</w:rPr>
      </w:pPr>
      <w:r w:rsidRPr="00842CDE">
        <w:rPr>
          <w:rFonts w:ascii="Times New Roman" w:hAnsi="Times New Roman"/>
          <w:b/>
          <w:bCs/>
        </w:rPr>
        <w:t>Na realizację programu regionalnego</w:t>
      </w:r>
      <w:r w:rsidRPr="00842CDE">
        <w:rPr>
          <w:rFonts w:ascii="Times New Roman" w:hAnsi="Times New Roman"/>
          <w:bCs/>
        </w:rPr>
        <w:t xml:space="preserve"> w 2016 r. województwo podlaskie dysponuje kwotą</w:t>
      </w:r>
      <w:r w:rsidR="00897D62">
        <w:rPr>
          <w:rFonts w:ascii="Times New Roman" w:hAnsi="Times New Roman"/>
          <w:bCs/>
        </w:rPr>
        <w:br/>
      </w:r>
      <w:r w:rsidRPr="00842CDE">
        <w:rPr>
          <w:rFonts w:ascii="Times New Roman" w:hAnsi="Times New Roman"/>
          <w:bCs/>
        </w:rPr>
        <w:t xml:space="preserve">w wysokości </w:t>
      </w:r>
      <w:r w:rsidRPr="00842CDE">
        <w:rPr>
          <w:rFonts w:ascii="Times New Roman" w:hAnsi="Times New Roman"/>
          <w:b/>
          <w:bCs/>
        </w:rPr>
        <w:t>1 658,0 tys. zł</w:t>
      </w:r>
      <w:r w:rsidRPr="00842CDE">
        <w:rPr>
          <w:rFonts w:ascii="Times New Roman" w:hAnsi="Times New Roman"/>
          <w:bCs/>
        </w:rPr>
        <w:t xml:space="preserve"> pochodzącą z rezerwy FP będącej w dyspozycji MRPiPS. </w:t>
      </w:r>
    </w:p>
    <w:p w:rsidR="008236AA" w:rsidRPr="00842CDE" w:rsidRDefault="008236AA" w:rsidP="00842CDE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842CDE">
        <w:rPr>
          <w:rFonts w:ascii="Times New Roman" w:hAnsi="Times New Roman" w:cs="Times New Roman"/>
          <w:b/>
        </w:rPr>
        <w:t xml:space="preserve">Celem programu regionalnego jest </w:t>
      </w:r>
      <w:r w:rsidRPr="00842CDE">
        <w:rPr>
          <w:rFonts w:ascii="Times New Roman" w:hAnsi="Times New Roman" w:cs="Times New Roman"/>
        </w:rPr>
        <w:t>zwiększenie szans na zatru</w:t>
      </w:r>
      <w:r w:rsidR="00775B25" w:rsidRPr="00842CDE">
        <w:rPr>
          <w:rFonts w:ascii="Times New Roman" w:hAnsi="Times New Roman" w:cs="Times New Roman"/>
        </w:rPr>
        <w:t>dnienie osób znajdujących się</w:t>
      </w:r>
      <w:r w:rsidR="00897D62">
        <w:rPr>
          <w:rFonts w:ascii="Times New Roman" w:hAnsi="Times New Roman" w:cs="Times New Roman"/>
        </w:rPr>
        <w:br/>
      </w:r>
      <w:r w:rsidR="00775B25" w:rsidRPr="00842CDE">
        <w:rPr>
          <w:rFonts w:ascii="Times New Roman" w:hAnsi="Times New Roman" w:cs="Times New Roman"/>
        </w:rPr>
        <w:t xml:space="preserve">w </w:t>
      </w:r>
      <w:r w:rsidRPr="00842CDE">
        <w:rPr>
          <w:rFonts w:ascii="Times New Roman" w:hAnsi="Times New Roman" w:cs="Times New Roman"/>
        </w:rPr>
        <w:t xml:space="preserve">szczególnie </w:t>
      </w:r>
      <w:r w:rsidR="00D40448" w:rsidRPr="00842CDE">
        <w:rPr>
          <w:rFonts w:ascii="Times New Roman" w:hAnsi="Times New Roman" w:cs="Times New Roman"/>
        </w:rPr>
        <w:t>niekorzystnej sytuacji na</w:t>
      </w:r>
      <w:r w:rsidR="00775B25" w:rsidRPr="00842CDE">
        <w:rPr>
          <w:rFonts w:ascii="Times New Roman" w:hAnsi="Times New Roman" w:cs="Times New Roman"/>
        </w:rPr>
        <w:t xml:space="preserve"> regionalnym rynku pracy.</w:t>
      </w:r>
    </w:p>
    <w:p w:rsidR="001017B2" w:rsidRPr="00842CDE" w:rsidRDefault="001017B2" w:rsidP="001017B2">
      <w:pPr>
        <w:pStyle w:val="Bezodstpw"/>
        <w:ind w:left="284" w:hanging="284"/>
        <w:jc w:val="both"/>
        <w:rPr>
          <w:rFonts w:ascii="Times New Roman" w:hAnsi="Times New Roman" w:cs="Times New Roman"/>
        </w:rPr>
      </w:pPr>
    </w:p>
    <w:p w:rsidR="002D2FBC" w:rsidRPr="00524ED3" w:rsidRDefault="008236AA" w:rsidP="002D2FBC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2D2FBC">
        <w:rPr>
          <w:rFonts w:ascii="Times New Roman" w:hAnsi="Times New Roman" w:cs="Times New Roman"/>
          <w:b/>
        </w:rPr>
        <w:t>Program regionalny skierowany jest</w:t>
      </w:r>
      <w:r w:rsidRPr="002D2FBC">
        <w:rPr>
          <w:rFonts w:ascii="Times New Roman" w:hAnsi="Times New Roman" w:cs="Times New Roman"/>
        </w:rPr>
        <w:t xml:space="preserve"> do osób długotrwale bezrobotnych w rozumieniu</w:t>
      </w:r>
      <w:r w:rsidR="00897D62">
        <w:rPr>
          <w:rFonts w:ascii="Times New Roman" w:hAnsi="Times New Roman" w:cs="Times New Roman"/>
        </w:rPr>
        <w:br/>
      </w:r>
      <w:r w:rsidRPr="002D2FBC">
        <w:rPr>
          <w:rFonts w:ascii="Times New Roman" w:hAnsi="Times New Roman" w:cs="Times New Roman"/>
        </w:rPr>
        <w:t xml:space="preserve">art. 2 ust. 1 pkt 5 </w:t>
      </w:r>
      <w:r w:rsidR="00D40448">
        <w:rPr>
          <w:rFonts w:ascii="Times New Roman" w:hAnsi="Times New Roman" w:cs="Times New Roman"/>
        </w:rPr>
        <w:t>U</w:t>
      </w:r>
      <w:r w:rsidRPr="002D2FBC">
        <w:rPr>
          <w:rFonts w:ascii="Times New Roman" w:hAnsi="Times New Roman" w:cs="Times New Roman"/>
        </w:rPr>
        <w:t>stawy z dnia 20 kwietnia 2004 r. o promocji zatrudnienia i instytucjach rynku pracy</w:t>
      </w:r>
      <w:r w:rsidR="00897D62">
        <w:rPr>
          <w:rFonts w:ascii="Times New Roman" w:hAnsi="Times New Roman" w:cs="Times New Roman"/>
        </w:rPr>
        <w:t xml:space="preserve"> </w:t>
      </w:r>
      <w:r w:rsidRPr="002D2FBC">
        <w:rPr>
          <w:rFonts w:ascii="Times New Roman" w:hAnsi="Times New Roman" w:cs="Times New Roman"/>
        </w:rPr>
        <w:t>(Dz.U. z 2016 r. poz. 645, z późn. zm.)</w:t>
      </w:r>
      <w:r w:rsidR="002D2FBC" w:rsidRPr="002D2FBC">
        <w:rPr>
          <w:rFonts w:ascii="Times New Roman" w:hAnsi="Times New Roman" w:cs="Times New Roman"/>
        </w:rPr>
        <w:t>, tj. osób pozostających w rejestrach urzędów pracy łącznie przez okres ponad 12 miesięcy w okresie ostatnich dwóch lat z wyłączeniem okresów odbywania stażu i prz</w:t>
      </w:r>
      <w:r w:rsidR="002D2FBC">
        <w:rPr>
          <w:rFonts w:ascii="Times New Roman" w:hAnsi="Times New Roman" w:cs="Times New Roman"/>
        </w:rPr>
        <w:t xml:space="preserve">ygotowania zawodowego </w:t>
      </w:r>
      <w:r w:rsidR="002D2FBC" w:rsidRPr="00524ED3">
        <w:rPr>
          <w:rFonts w:ascii="Times New Roman" w:hAnsi="Times New Roman" w:cs="Times New Roman"/>
        </w:rPr>
        <w:t>dorosłych</w:t>
      </w:r>
      <w:r w:rsidR="00524ED3" w:rsidRPr="00524ED3">
        <w:rPr>
          <w:rFonts w:ascii="Times New Roman" w:hAnsi="Times New Roman" w:cs="Times New Roman"/>
        </w:rPr>
        <w:t xml:space="preserve"> i </w:t>
      </w:r>
      <w:r w:rsidR="00524ED3" w:rsidRPr="00524ED3">
        <w:rPr>
          <w:rFonts w:ascii="Times New Roman" w:hAnsi="Times New Roman" w:cs="Times New Roman"/>
          <w:b/>
          <w:bCs/>
        </w:rPr>
        <w:t>obejmie łącznie 133 osoby</w:t>
      </w:r>
      <w:r w:rsidR="00524ED3" w:rsidRPr="00524ED3">
        <w:rPr>
          <w:rFonts w:ascii="Times New Roman" w:hAnsi="Times New Roman" w:cs="Times New Roman"/>
          <w:bCs/>
        </w:rPr>
        <w:t xml:space="preserve"> długotrwale bezrobotne,</w:t>
      </w:r>
      <w:r w:rsidR="00524ED3" w:rsidRPr="00524ED3">
        <w:rPr>
          <w:rFonts w:ascii="Times New Roman" w:hAnsi="Times New Roman" w:cs="Times New Roman"/>
          <w:color w:val="000000"/>
        </w:rPr>
        <w:t xml:space="preserve"> zarejestrowane w 7 powiatowych urzędach pracy woj. podlaskiego,</w:t>
      </w:r>
      <w:r w:rsidR="00524ED3" w:rsidRPr="00524ED3">
        <w:rPr>
          <w:rFonts w:ascii="Times New Roman" w:hAnsi="Times New Roman" w:cs="Times New Roman"/>
          <w:bCs/>
        </w:rPr>
        <w:t xml:space="preserve"> które uczestniczą w realizacji programu</w:t>
      </w:r>
      <w:r w:rsidR="002D2FBC" w:rsidRPr="00524ED3">
        <w:rPr>
          <w:rFonts w:ascii="Times New Roman" w:hAnsi="Times New Roman" w:cs="Times New Roman"/>
        </w:rPr>
        <w:t>.</w:t>
      </w:r>
    </w:p>
    <w:p w:rsidR="001017B2" w:rsidRPr="00842CDE" w:rsidRDefault="001017B2" w:rsidP="00C57AAA">
      <w:pPr>
        <w:rPr>
          <w:bCs/>
          <w:sz w:val="22"/>
          <w:szCs w:val="22"/>
        </w:rPr>
      </w:pPr>
    </w:p>
    <w:p w:rsidR="00524ED3" w:rsidRPr="00524ED3" w:rsidRDefault="008236AA" w:rsidP="00524ED3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b/>
        </w:rPr>
      </w:pPr>
      <w:r w:rsidRPr="00842CDE">
        <w:rPr>
          <w:rFonts w:ascii="Times New Roman" w:hAnsi="Times New Roman"/>
          <w:b/>
          <w:bCs/>
        </w:rPr>
        <w:t>Program regionalny realizowany jest</w:t>
      </w:r>
      <w:r w:rsidRPr="00842CDE">
        <w:rPr>
          <w:rFonts w:ascii="Times New Roman" w:hAnsi="Times New Roman"/>
          <w:bCs/>
        </w:rPr>
        <w:t xml:space="preserve"> na terenie działania następujących Powiatowych Urzędów Pracy: </w:t>
      </w:r>
      <w:r w:rsidRPr="00842CDE">
        <w:rPr>
          <w:rFonts w:ascii="Times New Roman" w:hAnsi="Times New Roman"/>
          <w:b/>
          <w:bCs/>
        </w:rPr>
        <w:t>w Augustowie, Białymstoku, Bielsku Podlaskim, Grajewie, Kolnie, Łomży i Mońkach</w:t>
      </w:r>
      <w:r w:rsidRPr="00842CDE">
        <w:rPr>
          <w:rFonts w:ascii="Times New Roman" w:hAnsi="Times New Roman"/>
          <w:bCs/>
        </w:rPr>
        <w:t xml:space="preserve">. </w:t>
      </w:r>
    </w:p>
    <w:p w:rsidR="00524ED3" w:rsidRPr="00524ED3" w:rsidRDefault="00524ED3" w:rsidP="00524ED3">
      <w:pPr>
        <w:jc w:val="both"/>
        <w:rPr>
          <w:b/>
        </w:rPr>
      </w:pPr>
    </w:p>
    <w:p w:rsidR="008236AA" w:rsidRPr="00842CDE" w:rsidRDefault="008710A7" w:rsidP="00524ED3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</w:rPr>
      </w:pPr>
      <w:r w:rsidRPr="00842CDE">
        <w:rPr>
          <w:rFonts w:ascii="Times New Roman" w:hAnsi="Times New Roman"/>
          <w:b/>
        </w:rPr>
        <w:t xml:space="preserve">Okres </w:t>
      </w:r>
      <w:r w:rsidRPr="00842CDE">
        <w:rPr>
          <w:rFonts w:ascii="Times New Roman" w:hAnsi="Times New Roman"/>
          <w:b/>
          <w:bCs/>
        </w:rPr>
        <w:t xml:space="preserve">realizacji programu regionalnego </w:t>
      </w:r>
      <w:r w:rsidR="00842CDE">
        <w:rPr>
          <w:rFonts w:ascii="Times New Roman" w:hAnsi="Times New Roman"/>
          <w:b/>
          <w:bCs/>
        </w:rPr>
        <w:t>–</w:t>
      </w:r>
      <w:r w:rsidRPr="00842CDE">
        <w:rPr>
          <w:rFonts w:ascii="Times New Roman" w:hAnsi="Times New Roman"/>
          <w:b/>
          <w:bCs/>
        </w:rPr>
        <w:t xml:space="preserve"> </w:t>
      </w:r>
      <w:r w:rsidR="00842CDE">
        <w:rPr>
          <w:rFonts w:ascii="Times New Roman" w:hAnsi="Times New Roman"/>
          <w:b/>
          <w:bCs/>
        </w:rPr>
        <w:t xml:space="preserve">od 10.08.2016 r. do 31.03.2017 r., monitorowanie efektów realizacji programu </w:t>
      </w:r>
      <w:r w:rsidR="00897D62">
        <w:rPr>
          <w:rFonts w:ascii="Times New Roman" w:hAnsi="Times New Roman"/>
          <w:b/>
          <w:bCs/>
        </w:rPr>
        <w:t>–</w:t>
      </w:r>
      <w:bookmarkStart w:id="0" w:name="_GoBack"/>
      <w:bookmarkEnd w:id="0"/>
      <w:r w:rsidR="00842CDE">
        <w:rPr>
          <w:rFonts w:ascii="Times New Roman" w:hAnsi="Times New Roman"/>
          <w:b/>
          <w:bCs/>
        </w:rPr>
        <w:t xml:space="preserve"> </w:t>
      </w:r>
      <w:r w:rsidRPr="00842CDE">
        <w:rPr>
          <w:rFonts w:ascii="Times New Roman" w:hAnsi="Times New Roman"/>
          <w:b/>
          <w:bCs/>
        </w:rPr>
        <w:t>do 31.12.2018 r.</w:t>
      </w:r>
      <w:r w:rsidRPr="00842CDE">
        <w:rPr>
          <w:rFonts w:ascii="Times New Roman" w:hAnsi="Times New Roman"/>
          <w:b/>
          <w:bCs/>
          <w:color w:val="FF0000"/>
        </w:rPr>
        <w:t xml:space="preserve">  </w:t>
      </w:r>
    </w:p>
    <w:p w:rsidR="007505BE" w:rsidRPr="00842CDE" w:rsidRDefault="007505BE" w:rsidP="00524ED3">
      <w:pPr>
        <w:snapToGrid w:val="0"/>
        <w:jc w:val="both"/>
        <w:rPr>
          <w:b/>
          <w:bCs/>
          <w:sz w:val="22"/>
          <w:szCs w:val="22"/>
        </w:rPr>
      </w:pPr>
    </w:p>
    <w:p w:rsidR="00524ED3" w:rsidRPr="002B1FD1" w:rsidRDefault="00524ED3" w:rsidP="00524ED3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bCs/>
          <w:snapToGrid w:val="0"/>
          <w:color w:val="000000"/>
        </w:rPr>
      </w:pPr>
      <w:r w:rsidRPr="00524ED3">
        <w:rPr>
          <w:rFonts w:ascii="Times New Roman" w:hAnsi="Times New Roman"/>
          <w:b/>
          <w:bCs/>
        </w:rPr>
        <w:t>Zakres działań</w:t>
      </w:r>
      <w:r w:rsidRPr="00524ED3">
        <w:rPr>
          <w:rFonts w:ascii="Times New Roman" w:hAnsi="Times New Roman"/>
          <w:bCs/>
        </w:rPr>
        <w:t>, którymi zostaną objęci uczestnicy programu regionalnego obejmuje usługi</w:t>
      </w:r>
      <w:r w:rsidR="00D40448">
        <w:rPr>
          <w:rFonts w:ascii="Times New Roman" w:hAnsi="Times New Roman"/>
          <w:bCs/>
        </w:rPr>
        <w:br/>
      </w:r>
      <w:r w:rsidRPr="00524ED3">
        <w:rPr>
          <w:rFonts w:ascii="Times New Roman" w:hAnsi="Times New Roman"/>
          <w:bCs/>
        </w:rPr>
        <w:t>i instrumenty rynku pracy określone w ustawie o promocji zatrudnienia i instytucjach rynku pracy, służące efektywnej aktywizacji uczestnika programu zgodnie z określonym IPD, w tym</w:t>
      </w:r>
      <w:r w:rsidR="00D40448">
        <w:rPr>
          <w:rFonts w:ascii="Times New Roman" w:hAnsi="Times New Roman"/>
          <w:bCs/>
        </w:rPr>
        <w:br/>
      </w:r>
      <w:r w:rsidRPr="00524ED3">
        <w:rPr>
          <w:rFonts w:ascii="Times New Roman" w:hAnsi="Times New Roman"/>
          <w:bCs/>
        </w:rPr>
        <w:t>w szczególności: refundację kosztów wyposażenia/doposażenia stanowiska pracy, roboty publiczne, dofinansowanie podjęcia działalności gospodarczej, staże, szkolenia.</w:t>
      </w:r>
    </w:p>
    <w:p w:rsidR="002B1FD1" w:rsidRPr="002B1FD1" w:rsidRDefault="002B1FD1" w:rsidP="002B1FD1">
      <w:pPr>
        <w:pStyle w:val="Akapitzlist"/>
        <w:rPr>
          <w:rFonts w:ascii="Times New Roman" w:hAnsi="Times New Roman"/>
          <w:b/>
          <w:bCs/>
          <w:snapToGrid w:val="0"/>
          <w:color w:val="000000"/>
        </w:rPr>
      </w:pPr>
    </w:p>
    <w:p w:rsidR="002B1FD1" w:rsidRPr="002B1FD1" w:rsidRDefault="002B1FD1" w:rsidP="002B1FD1">
      <w:pPr>
        <w:pStyle w:val="Akapitzlist"/>
        <w:snapToGrid w:val="0"/>
        <w:ind w:left="284"/>
        <w:jc w:val="both"/>
        <w:rPr>
          <w:rFonts w:ascii="Times New Roman" w:hAnsi="Times New Roman"/>
          <w:bCs/>
        </w:rPr>
      </w:pPr>
      <w:r w:rsidRPr="002B1FD1">
        <w:rPr>
          <w:rFonts w:ascii="Times New Roman" w:hAnsi="Times New Roman"/>
          <w:bCs/>
        </w:rPr>
        <w:t xml:space="preserve">Zakres działań do realizacji na rzecz uczestników programu regionalnego, liczba osób bezrobotnych obejmowanych programem oraz kwoty środków FP przeznaczone na realizację programu w poszczególnych powiatach: </w:t>
      </w:r>
    </w:p>
    <w:p w:rsidR="002B1FD1" w:rsidRPr="00B5120D" w:rsidRDefault="002B1FD1" w:rsidP="002B1FD1">
      <w:pPr>
        <w:numPr>
          <w:ilvl w:val="0"/>
          <w:numId w:val="4"/>
        </w:numPr>
        <w:ind w:left="284" w:hanging="284"/>
        <w:jc w:val="both"/>
        <w:rPr>
          <w:b/>
          <w:bCs/>
          <w:snapToGrid w:val="0"/>
          <w:color w:val="000000"/>
          <w:sz w:val="22"/>
          <w:szCs w:val="22"/>
        </w:rPr>
      </w:pPr>
      <w:r w:rsidRPr="00B5120D">
        <w:rPr>
          <w:b/>
          <w:bCs/>
          <w:snapToGrid w:val="0"/>
          <w:color w:val="000000"/>
          <w:sz w:val="22"/>
          <w:szCs w:val="22"/>
        </w:rPr>
        <w:t>Powiatowy Urząd Pracy w Au</w:t>
      </w:r>
      <w:r w:rsidR="00D40448">
        <w:rPr>
          <w:b/>
          <w:bCs/>
          <w:snapToGrid w:val="0"/>
          <w:color w:val="000000"/>
          <w:sz w:val="22"/>
          <w:szCs w:val="22"/>
        </w:rPr>
        <w:t>gustowie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079"/>
        <w:gridCol w:w="1346"/>
        <w:gridCol w:w="1345"/>
      </w:tblGrid>
      <w:tr w:rsidR="002B1FD1" w:rsidRPr="00B5120D" w:rsidTr="00A07400">
        <w:trPr>
          <w:trHeight w:val="649"/>
        </w:trPr>
        <w:tc>
          <w:tcPr>
            <w:tcW w:w="278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73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Formy aktywizacji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Koszt programu (tys. zł)</w:t>
            </w:r>
          </w:p>
        </w:tc>
      </w:tr>
      <w:tr w:rsidR="002B1FD1" w:rsidRPr="00B5120D" w:rsidTr="00A07400">
        <w:trPr>
          <w:trHeight w:val="306"/>
        </w:trPr>
        <w:tc>
          <w:tcPr>
            <w:tcW w:w="278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3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Staże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96,0</w:t>
            </w:r>
          </w:p>
        </w:tc>
      </w:tr>
      <w:tr w:rsidR="002B1FD1" w:rsidRPr="00B5120D" w:rsidTr="00A07400">
        <w:trPr>
          <w:trHeight w:val="268"/>
        </w:trPr>
        <w:tc>
          <w:tcPr>
            <w:tcW w:w="278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73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Dofinansowanie podjęcia działalności gospodarczej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54,0</w:t>
            </w:r>
          </w:p>
        </w:tc>
      </w:tr>
      <w:tr w:rsidR="002B1FD1" w:rsidRPr="00B5120D" w:rsidTr="00A07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278" w:type="pct"/>
          </w:tcPr>
          <w:p w:rsidR="002B1FD1" w:rsidRPr="00B5120D" w:rsidRDefault="002B1FD1" w:rsidP="00A07400">
            <w:pPr>
              <w:ind w:left="108"/>
              <w:jc w:val="both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3273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25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150,0</w:t>
            </w:r>
          </w:p>
        </w:tc>
      </w:tr>
    </w:tbl>
    <w:p w:rsidR="002B1FD1" w:rsidRPr="00B5120D" w:rsidRDefault="002B1FD1" w:rsidP="002B1FD1">
      <w:pPr>
        <w:jc w:val="both"/>
        <w:rPr>
          <w:b/>
          <w:bCs/>
          <w:snapToGrid w:val="0"/>
          <w:color w:val="000000"/>
          <w:sz w:val="22"/>
          <w:szCs w:val="22"/>
        </w:rPr>
      </w:pPr>
    </w:p>
    <w:p w:rsidR="002B1FD1" w:rsidRPr="00B5120D" w:rsidRDefault="002B1FD1" w:rsidP="002B1FD1">
      <w:pPr>
        <w:numPr>
          <w:ilvl w:val="0"/>
          <w:numId w:val="4"/>
        </w:numPr>
        <w:ind w:left="284" w:hanging="284"/>
        <w:jc w:val="both"/>
        <w:rPr>
          <w:b/>
          <w:bCs/>
          <w:snapToGrid w:val="0"/>
          <w:color w:val="000000"/>
          <w:sz w:val="22"/>
          <w:szCs w:val="22"/>
        </w:rPr>
      </w:pPr>
      <w:r w:rsidRPr="00B5120D">
        <w:rPr>
          <w:b/>
          <w:bCs/>
          <w:snapToGrid w:val="0"/>
          <w:color w:val="000000"/>
          <w:sz w:val="22"/>
          <w:szCs w:val="22"/>
        </w:rPr>
        <w:t>Powiatowy Urzą</w:t>
      </w:r>
      <w:r w:rsidR="00D40448">
        <w:rPr>
          <w:b/>
          <w:bCs/>
          <w:snapToGrid w:val="0"/>
          <w:color w:val="000000"/>
          <w:sz w:val="22"/>
          <w:szCs w:val="22"/>
        </w:rPr>
        <w:t>d Pracy w Białymstoku (projekt)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079"/>
        <w:gridCol w:w="1346"/>
        <w:gridCol w:w="1345"/>
      </w:tblGrid>
      <w:tr w:rsidR="002B1FD1" w:rsidRPr="00B5120D" w:rsidTr="00A07400">
        <w:trPr>
          <w:trHeight w:val="412"/>
        </w:trPr>
        <w:tc>
          <w:tcPr>
            <w:tcW w:w="278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73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Formy aktywizacji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Koszt programu (tys. zł)</w:t>
            </w:r>
          </w:p>
        </w:tc>
      </w:tr>
      <w:tr w:rsidR="002B1FD1" w:rsidRPr="00B5120D" w:rsidTr="00A07400">
        <w:trPr>
          <w:trHeight w:val="224"/>
        </w:trPr>
        <w:tc>
          <w:tcPr>
            <w:tcW w:w="278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3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Dofinansowanie podjęcia działalności gospodarczej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374,0</w:t>
            </w:r>
          </w:p>
        </w:tc>
      </w:tr>
      <w:tr w:rsidR="002B1FD1" w:rsidRPr="00B5120D" w:rsidTr="00A07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78" w:type="pct"/>
          </w:tcPr>
          <w:p w:rsidR="002B1FD1" w:rsidRPr="00B5120D" w:rsidRDefault="002B1FD1" w:rsidP="00A07400">
            <w:pPr>
              <w:ind w:left="108"/>
              <w:jc w:val="both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3273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25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374,0</w:t>
            </w:r>
          </w:p>
        </w:tc>
      </w:tr>
    </w:tbl>
    <w:p w:rsidR="002B1FD1" w:rsidRPr="00B5120D" w:rsidRDefault="002B1FD1" w:rsidP="002B1FD1">
      <w:pPr>
        <w:ind w:left="284"/>
        <w:jc w:val="both"/>
        <w:rPr>
          <w:b/>
          <w:bCs/>
          <w:snapToGrid w:val="0"/>
          <w:color w:val="000000"/>
          <w:sz w:val="22"/>
          <w:szCs w:val="22"/>
        </w:rPr>
      </w:pPr>
    </w:p>
    <w:p w:rsidR="002B1FD1" w:rsidRPr="00B5120D" w:rsidRDefault="002B1FD1" w:rsidP="002B1FD1">
      <w:pPr>
        <w:numPr>
          <w:ilvl w:val="0"/>
          <w:numId w:val="4"/>
        </w:numPr>
        <w:ind w:left="284" w:hanging="284"/>
        <w:jc w:val="both"/>
        <w:rPr>
          <w:b/>
          <w:bCs/>
          <w:snapToGrid w:val="0"/>
          <w:color w:val="000000"/>
          <w:sz w:val="22"/>
          <w:szCs w:val="22"/>
        </w:rPr>
      </w:pPr>
      <w:r w:rsidRPr="00B5120D">
        <w:rPr>
          <w:b/>
          <w:bCs/>
          <w:snapToGrid w:val="0"/>
          <w:color w:val="000000"/>
          <w:sz w:val="22"/>
          <w:szCs w:val="22"/>
        </w:rPr>
        <w:lastRenderedPageBreak/>
        <w:t xml:space="preserve">Powiatowy </w:t>
      </w:r>
      <w:r w:rsidR="00D40448">
        <w:rPr>
          <w:b/>
          <w:bCs/>
          <w:snapToGrid w:val="0"/>
          <w:color w:val="000000"/>
          <w:sz w:val="22"/>
          <w:szCs w:val="22"/>
        </w:rPr>
        <w:t>Urząd Pracy w Bielsku Podlaskim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079"/>
        <w:gridCol w:w="1346"/>
        <w:gridCol w:w="1345"/>
      </w:tblGrid>
      <w:tr w:rsidR="002B1FD1" w:rsidRPr="00B5120D" w:rsidTr="00A07400">
        <w:trPr>
          <w:trHeight w:val="412"/>
        </w:trPr>
        <w:tc>
          <w:tcPr>
            <w:tcW w:w="278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73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Formy aktywizacji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Koszt programu (tys. zł)</w:t>
            </w:r>
          </w:p>
        </w:tc>
      </w:tr>
      <w:tr w:rsidR="002B1FD1" w:rsidRPr="00B5120D" w:rsidTr="00A07400">
        <w:trPr>
          <w:trHeight w:val="194"/>
        </w:trPr>
        <w:tc>
          <w:tcPr>
            <w:tcW w:w="278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3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Roboty publiczne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148,0</w:t>
            </w:r>
          </w:p>
        </w:tc>
      </w:tr>
      <w:tr w:rsidR="002B1FD1" w:rsidRPr="00B5120D" w:rsidTr="00A07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278" w:type="pct"/>
          </w:tcPr>
          <w:p w:rsidR="002B1FD1" w:rsidRPr="00B5120D" w:rsidRDefault="002B1FD1" w:rsidP="00A07400">
            <w:pPr>
              <w:ind w:left="108"/>
              <w:jc w:val="both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3273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25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148,0</w:t>
            </w:r>
          </w:p>
        </w:tc>
      </w:tr>
    </w:tbl>
    <w:p w:rsidR="002B1FD1" w:rsidRPr="00B5120D" w:rsidRDefault="002B1FD1" w:rsidP="002B1FD1">
      <w:pPr>
        <w:ind w:left="284"/>
        <w:jc w:val="both"/>
        <w:rPr>
          <w:b/>
          <w:bCs/>
          <w:snapToGrid w:val="0"/>
          <w:color w:val="000000"/>
          <w:sz w:val="22"/>
          <w:szCs w:val="22"/>
        </w:rPr>
      </w:pPr>
    </w:p>
    <w:p w:rsidR="002B1FD1" w:rsidRPr="00B5120D" w:rsidRDefault="002B1FD1" w:rsidP="002B1FD1">
      <w:pPr>
        <w:numPr>
          <w:ilvl w:val="0"/>
          <w:numId w:val="4"/>
        </w:numPr>
        <w:ind w:left="284" w:hanging="284"/>
        <w:jc w:val="both"/>
        <w:rPr>
          <w:b/>
          <w:bCs/>
          <w:snapToGrid w:val="0"/>
          <w:color w:val="000000"/>
          <w:sz w:val="22"/>
          <w:szCs w:val="22"/>
        </w:rPr>
      </w:pPr>
      <w:r w:rsidRPr="00B5120D">
        <w:rPr>
          <w:b/>
          <w:bCs/>
          <w:snapToGrid w:val="0"/>
          <w:color w:val="000000"/>
          <w:sz w:val="22"/>
          <w:szCs w:val="22"/>
        </w:rPr>
        <w:t>P</w:t>
      </w:r>
      <w:r w:rsidR="00D40448">
        <w:rPr>
          <w:b/>
          <w:bCs/>
          <w:snapToGrid w:val="0"/>
          <w:color w:val="000000"/>
          <w:sz w:val="22"/>
          <w:szCs w:val="22"/>
        </w:rPr>
        <w:t>owiatowy Urząd Pracy w Grajewie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976"/>
        <w:gridCol w:w="1135"/>
        <w:gridCol w:w="1277"/>
        <w:gridCol w:w="1415"/>
      </w:tblGrid>
      <w:tr w:rsidR="002B1FD1" w:rsidRPr="00B5120D" w:rsidTr="00A07400">
        <w:trPr>
          <w:trHeight w:val="412"/>
        </w:trPr>
        <w:tc>
          <w:tcPr>
            <w:tcW w:w="277" w:type="pct"/>
            <w:vMerge w:val="restar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Lp.</w:t>
            </w:r>
          </w:p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2670" w:type="pct"/>
            <w:vMerge w:val="restar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Formy aktywizacji</w:t>
            </w:r>
          </w:p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Liczba osób</w:t>
            </w:r>
          </w:p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1444" w:type="pct"/>
            <w:gridSpan w:val="2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Koszt programu                 (tys. zł)</w:t>
            </w:r>
          </w:p>
        </w:tc>
      </w:tr>
      <w:tr w:rsidR="002B1FD1" w:rsidRPr="00B5120D" w:rsidTr="00A07400">
        <w:trPr>
          <w:trHeight w:val="77"/>
        </w:trPr>
        <w:tc>
          <w:tcPr>
            <w:tcW w:w="277" w:type="pct"/>
            <w:vMerge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2670" w:type="pct"/>
            <w:vMerge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609" w:type="pct"/>
            <w:vMerge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685" w:type="pct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59" w:type="pct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Rezerwa FP</w:t>
            </w:r>
          </w:p>
        </w:tc>
      </w:tr>
      <w:tr w:rsidR="002B1FD1" w:rsidRPr="00B5120D" w:rsidTr="00A07400">
        <w:trPr>
          <w:trHeight w:val="308"/>
        </w:trPr>
        <w:tc>
          <w:tcPr>
            <w:tcW w:w="277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0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Staże</w:t>
            </w:r>
          </w:p>
        </w:tc>
        <w:tc>
          <w:tcPr>
            <w:tcW w:w="609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5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84,6</w:t>
            </w:r>
          </w:p>
        </w:tc>
        <w:tc>
          <w:tcPr>
            <w:tcW w:w="759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71,6</w:t>
            </w:r>
          </w:p>
        </w:tc>
      </w:tr>
      <w:tr w:rsidR="002B1FD1" w:rsidRPr="00B5120D" w:rsidTr="00A07400">
        <w:trPr>
          <w:trHeight w:val="186"/>
        </w:trPr>
        <w:tc>
          <w:tcPr>
            <w:tcW w:w="277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0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Dofinansowanie pod</w:t>
            </w:r>
            <w:r w:rsidR="00204B81">
              <w:rPr>
                <w:bCs/>
                <w:snapToGrid w:val="0"/>
                <w:color w:val="000000"/>
                <w:sz w:val="22"/>
                <w:szCs w:val="22"/>
              </w:rPr>
              <w:t>jęcia działalności gospodarczej</w:t>
            </w:r>
          </w:p>
        </w:tc>
        <w:tc>
          <w:tcPr>
            <w:tcW w:w="609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5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759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88,0</w:t>
            </w:r>
          </w:p>
        </w:tc>
      </w:tr>
      <w:tr w:rsidR="002B1FD1" w:rsidRPr="00B5120D" w:rsidTr="00A07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277" w:type="pct"/>
          </w:tcPr>
          <w:p w:rsidR="002B1FD1" w:rsidRPr="00B5120D" w:rsidRDefault="002B1FD1" w:rsidP="00A07400">
            <w:pPr>
              <w:ind w:left="108"/>
              <w:jc w:val="both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2670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609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5" w:type="pct"/>
          </w:tcPr>
          <w:p w:rsidR="002B1FD1" w:rsidRPr="00B5120D" w:rsidRDefault="002B1FD1" w:rsidP="00A07400">
            <w:pPr>
              <w:ind w:left="108"/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172,6</w:t>
            </w:r>
          </w:p>
        </w:tc>
        <w:tc>
          <w:tcPr>
            <w:tcW w:w="759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159,6</w:t>
            </w:r>
          </w:p>
        </w:tc>
      </w:tr>
    </w:tbl>
    <w:p w:rsidR="002B1FD1" w:rsidRDefault="002B1FD1" w:rsidP="002B1FD1">
      <w:pPr>
        <w:ind w:left="284"/>
        <w:jc w:val="both"/>
        <w:rPr>
          <w:b/>
          <w:bCs/>
          <w:snapToGrid w:val="0"/>
          <w:color w:val="000000"/>
          <w:sz w:val="22"/>
          <w:szCs w:val="22"/>
        </w:rPr>
      </w:pPr>
    </w:p>
    <w:p w:rsidR="002B1FD1" w:rsidRPr="00B5120D" w:rsidRDefault="00D40448" w:rsidP="002B1FD1">
      <w:pPr>
        <w:numPr>
          <w:ilvl w:val="0"/>
          <w:numId w:val="4"/>
        </w:numPr>
        <w:ind w:left="284" w:hanging="284"/>
        <w:jc w:val="both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Powiatowy Urząd Pracy w Kolnie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079"/>
        <w:gridCol w:w="1346"/>
        <w:gridCol w:w="1345"/>
      </w:tblGrid>
      <w:tr w:rsidR="002B1FD1" w:rsidRPr="00B5120D" w:rsidTr="00A07400">
        <w:trPr>
          <w:trHeight w:val="412"/>
        </w:trPr>
        <w:tc>
          <w:tcPr>
            <w:tcW w:w="278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73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Formy aktywizacji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Koszt programu (tys. zł)</w:t>
            </w:r>
          </w:p>
        </w:tc>
      </w:tr>
      <w:tr w:rsidR="002B1FD1" w:rsidRPr="00B5120D" w:rsidTr="00A07400">
        <w:trPr>
          <w:trHeight w:val="174"/>
        </w:trPr>
        <w:tc>
          <w:tcPr>
            <w:tcW w:w="278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3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Staże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55,0</w:t>
            </w:r>
          </w:p>
        </w:tc>
      </w:tr>
      <w:tr w:rsidR="002B1FD1" w:rsidRPr="00B5120D" w:rsidTr="00A07400">
        <w:trPr>
          <w:trHeight w:val="194"/>
        </w:trPr>
        <w:tc>
          <w:tcPr>
            <w:tcW w:w="278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73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Dofinansowanie podjęcia działalności gospodarczej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80,0</w:t>
            </w:r>
          </w:p>
        </w:tc>
      </w:tr>
      <w:tr w:rsidR="002B1FD1" w:rsidRPr="00B5120D" w:rsidTr="00A07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278" w:type="pct"/>
          </w:tcPr>
          <w:p w:rsidR="002B1FD1" w:rsidRPr="00B5120D" w:rsidRDefault="002B1FD1" w:rsidP="00A07400">
            <w:pPr>
              <w:ind w:left="108"/>
              <w:jc w:val="both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3273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25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135,0</w:t>
            </w:r>
          </w:p>
        </w:tc>
      </w:tr>
    </w:tbl>
    <w:p w:rsidR="002B1FD1" w:rsidRPr="00B5120D" w:rsidRDefault="002B1FD1" w:rsidP="002B1FD1">
      <w:pPr>
        <w:jc w:val="both"/>
        <w:rPr>
          <w:b/>
          <w:bCs/>
          <w:snapToGrid w:val="0"/>
          <w:color w:val="000000"/>
          <w:sz w:val="22"/>
          <w:szCs w:val="22"/>
        </w:rPr>
      </w:pPr>
    </w:p>
    <w:p w:rsidR="002B1FD1" w:rsidRPr="00B5120D" w:rsidRDefault="00D40448" w:rsidP="002B1FD1">
      <w:pPr>
        <w:numPr>
          <w:ilvl w:val="0"/>
          <w:numId w:val="4"/>
        </w:numPr>
        <w:ind w:left="284" w:hanging="284"/>
        <w:jc w:val="both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Powiatowy Urząd Pracy w Łomży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079"/>
        <w:gridCol w:w="1346"/>
        <w:gridCol w:w="1345"/>
      </w:tblGrid>
      <w:tr w:rsidR="002B1FD1" w:rsidRPr="00B5120D" w:rsidTr="00A07400">
        <w:trPr>
          <w:trHeight w:val="575"/>
        </w:trPr>
        <w:tc>
          <w:tcPr>
            <w:tcW w:w="278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73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Formy aktywizacji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Koszt programu (tys. zł)</w:t>
            </w:r>
          </w:p>
        </w:tc>
      </w:tr>
      <w:tr w:rsidR="002B1FD1" w:rsidRPr="00B5120D" w:rsidTr="00A07400">
        <w:trPr>
          <w:trHeight w:val="231"/>
        </w:trPr>
        <w:tc>
          <w:tcPr>
            <w:tcW w:w="278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3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Refundacja kosztów doposażenia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220,0</w:t>
            </w:r>
          </w:p>
        </w:tc>
      </w:tr>
      <w:tr w:rsidR="002B1FD1" w:rsidRPr="00B5120D" w:rsidTr="00A07400">
        <w:trPr>
          <w:trHeight w:val="108"/>
        </w:trPr>
        <w:tc>
          <w:tcPr>
            <w:tcW w:w="278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73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Dofinansowanie podjęcia działalności gospodarczej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200,0</w:t>
            </w:r>
          </w:p>
        </w:tc>
      </w:tr>
      <w:tr w:rsidR="002B1FD1" w:rsidRPr="00B5120D" w:rsidTr="00A07400">
        <w:trPr>
          <w:trHeight w:val="270"/>
        </w:trPr>
        <w:tc>
          <w:tcPr>
            <w:tcW w:w="278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73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Roboty publiczne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101,5</w:t>
            </w:r>
          </w:p>
        </w:tc>
      </w:tr>
      <w:tr w:rsidR="002B1FD1" w:rsidRPr="00B5120D" w:rsidTr="00A07400">
        <w:trPr>
          <w:trHeight w:val="162"/>
        </w:trPr>
        <w:tc>
          <w:tcPr>
            <w:tcW w:w="278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73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Szkolenia indywidualne</w:t>
            </w:r>
          </w:p>
        </w:tc>
        <w:tc>
          <w:tcPr>
            <w:tcW w:w="725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12,9</w:t>
            </w:r>
          </w:p>
        </w:tc>
      </w:tr>
      <w:tr w:rsidR="002B1FD1" w:rsidRPr="00B5120D" w:rsidTr="00A07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278" w:type="pct"/>
          </w:tcPr>
          <w:p w:rsidR="002B1FD1" w:rsidRPr="00B5120D" w:rsidRDefault="002B1FD1" w:rsidP="00A07400">
            <w:pPr>
              <w:ind w:left="108"/>
              <w:jc w:val="both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3273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25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4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534,4</w:t>
            </w:r>
          </w:p>
        </w:tc>
      </w:tr>
    </w:tbl>
    <w:p w:rsidR="002B1FD1" w:rsidRDefault="002B1FD1" w:rsidP="002B1FD1">
      <w:pPr>
        <w:ind w:left="284"/>
        <w:jc w:val="both"/>
        <w:rPr>
          <w:b/>
          <w:bCs/>
          <w:snapToGrid w:val="0"/>
          <w:color w:val="000000"/>
          <w:sz w:val="22"/>
          <w:szCs w:val="22"/>
        </w:rPr>
      </w:pPr>
    </w:p>
    <w:p w:rsidR="002B1FD1" w:rsidRDefault="002B1FD1" w:rsidP="002B1FD1">
      <w:pPr>
        <w:ind w:left="284"/>
        <w:jc w:val="both"/>
        <w:rPr>
          <w:b/>
          <w:bCs/>
          <w:snapToGrid w:val="0"/>
          <w:color w:val="000000"/>
          <w:sz w:val="22"/>
          <w:szCs w:val="22"/>
        </w:rPr>
      </w:pPr>
    </w:p>
    <w:p w:rsidR="002B1FD1" w:rsidRPr="00B5120D" w:rsidRDefault="00D40448" w:rsidP="002B1FD1">
      <w:pPr>
        <w:numPr>
          <w:ilvl w:val="0"/>
          <w:numId w:val="4"/>
        </w:numPr>
        <w:ind w:left="284" w:hanging="284"/>
        <w:jc w:val="both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Powiatowy Urząd Pracy w Mońkach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4976"/>
        <w:gridCol w:w="1135"/>
        <w:gridCol w:w="1275"/>
        <w:gridCol w:w="1416"/>
      </w:tblGrid>
      <w:tr w:rsidR="002B1FD1" w:rsidRPr="00B5120D" w:rsidTr="00A07400">
        <w:trPr>
          <w:trHeight w:val="412"/>
        </w:trPr>
        <w:tc>
          <w:tcPr>
            <w:tcW w:w="277" w:type="pct"/>
            <w:vMerge w:val="restar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Lp.</w:t>
            </w:r>
          </w:p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2670" w:type="pct"/>
            <w:vMerge w:val="restar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Formy aktywizacji</w:t>
            </w:r>
          </w:p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Liczba osób</w:t>
            </w:r>
          </w:p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1444" w:type="pct"/>
            <w:gridSpan w:val="2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Koszt programu                 (tys. zł)</w:t>
            </w:r>
          </w:p>
        </w:tc>
      </w:tr>
      <w:tr w:rsidR="002B1FD1" w:rsidRPr="00B5120D" w:rsidTr="00A07400">
        <w:trPr>
          <w:trHeight w:val="77"/>
        </w:trPr>
        <w:tc>
          <w:tcPr>
            <w:tcW w:w="277" w:type="pct"/>
            <w:vMerge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2670" w:type="pct"/>
            <w:vMerge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609" w:type="pct"/>
            <w:vMerge/>
            <w:vAlign w:val="center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684" w:type="pct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60" w:type="pct"/>
          </w:tcPr>
          <w:p w:rsidR="002B1FD1" w:rsidRPr="00B5120D" w:rsidRDefault="002B1FD1" w:rsidP="00A07400">
            <w:pPr>
              <w:jc w:val="center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Rezerwa FP</w:t>
            </w:r>
          </w:p>
        </w:tc>
      </w:tr>
      <w:tr w:rsidR="002B1FD1" w:rsidRPr="00B5120D" w:rsidTr="00A07400">
        <w:trPr>
          <w:trHeight w:val="150"/>
        </w:trPr>
        <w:tc>
          <w:tcPr>
            <w:tcW w:w="277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0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Staże</w:t>
            </w:r>
          </w:p>
        </w:tc>
        <w:tc>
          <w:tcPr>
            <w:tcW w:w="609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760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57,0</w:t>
            </w:r>
          </w:p>
        </w:tc>
      </w:tr>
      <w:tr w:rsidR="002B1FD1" w:rsidRPr="00B5120D" w:rsidTr="00A07400">
        <w:trPr>
          <w:trHeight w:val="310"/>
        </w:trPr>
        <w:tc>
          <w:tcPr>
            <w:tcW w:w="277" w:type="pct"/>
          </w:tcPr>
          <w:p w:rsidR="002B1FD1" w:rsidRPr="00B5120D" w:rsidRDefault="002B1FD1" w:rsidP="00A07400">
            <w:pPr>
              <w:jc w:val="both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0" w:type="pct"/>
          </w:tcPr>
          <w:p w:rsidR="002B1FD1" w:rsidRPr="00B5120D" w:rsidRDefault="002B1FD1" w:rsidP="00A07400">
            <w:pPr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Dofinansowanie pod</w:t>
            </w:r>
            <w:r w:rsidR="00204B81">
              <w:rPr>
                <w:bCs/>
                <w:snapToGrid w:val="0"/>
                <w:color w:val="000000"/>
                <w:sz w:val="22"/>
                <w:szCs w:val="22"/>
              </w:rPr>
              <w:t>jęcia działalności gospodarczej</w:t>
            </w:r>
          </w:p>
        </w:tc>
        <w:tc>
          <w:tcPr>
            <w:tcW w:w="609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4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0" w:type="pct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100,0</w:t>
            </w:r>
          </w:p>
        </w:tc>
      </w:tr>
      <w:tr w:rsidR="002B1FD1" w:rsidRPr="00B5120D" w:rsidTr="00A07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277" w:type="pct"/>
          </w:tcPr>
          <w:p w:rsidR="002B1FD1" w:rsidRPr="00B5120D" w:rsidRDefault="002B1FD1" w:rsidP="00A07400">
            <w:pPr>
              <w:ind w:left="108"/>
              <w:jc w:val="both"/>
              <w:rPr>
                <w:bCs/>
                <w:snapToGrid w:val="0"/>
                <w:color w:val="000000"/>
                <w:szCs w:val="22"/>
              </w:rPr>
            </w:pPr>
          </w:p>
        </w:tc>
        <w:tc>
          <w:tcPr>
            <w:tcW w:w="2670" w:type="pct"/>
            <w:vAlign w:val="center"/>
          </w:tcPr>
          <w:p w:rsidR="002B1FD1" w:rsidRPr="00B5120D" w:rsidRDefault="002B1FD1" w:rsidP="00A07400">
            <w:pPr>
              <w:jc w:val="right"/>
              <w:rPr>
                <w:bCs/>
                <w:snapToGrid w:val="0"/>
                <w:color w:val="000000"/>
                <w:szCs w:val="22"/>
              </w:rPr>
            </w:pPr>
            <w:r w:rsidRPr="00B5120D">
              <w:rPr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609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4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191,6</w:t>
            </w:r>
          </w:p>
        </w:tc>
        <w:tc>
          <w:tcPr>
            <w:tcW w:w="760" w:type="pct"/>
          </w:tcPr>
          <w:p w:rsidR="002B1FD1" w:rsidRPr="00B5120D" w:rsidRDefault="002B1FD1" w:rsidP="00A07400">
            <w:pPr>
              <w:ind w:left="108"/>
              <w:jc w:val="right"/>
              <w:rPr>
                <w:b/>
                <w:bCs/>
                <w:snapToGrid w:val="0"/>
                <w:color w:val="000000"/>
                <w:szCs w:val="22"/>
              </w:rPr>
            </w:pPr>
            <w:r w:rsidRPr="00B5120D">
              <w:rPr>
                <w:b/>
                <w:bCs/>
                <w:snapToGrid w:val="0"/>
                <w:color w:val="000000"/>
                <w:sz w:val="22"/>
                <w:szCs w:val="22"/>
              </w:rPr>
              <w:t>157,0</w:t>
            </w:r>
          </w:p>
        </w:tc>
      </w:tr>
    </w:tbl>
    <w:p w:rsidR="002B1FD1" w:rsidRPr="00524ED3" w:rsidRDefault="002B1FD1" w:rsidP="002B1FD1">
      <w:pPr>
        <w:pStyle w:val="Akapitzlist"/>
        <w:ind w:left="284"/>
        <w:jc w:val="both"/>
        <w:rPr>
          <w:rFonts w:ascii="Times New Roman" w:hAnsi="Times New Roman"/>
          <w:b/>
          <w:bCs/>
          <w:snapToGrid w:val="0"/>
          <w:color w:val="000000"/>
        </w:rPr>
      </w:pPr>
    </w:p>
    <w:p w:rsidR="00CF1C8B" w:rsidRPr="007B07A0" w:rsidRDefault="00524ED3" w:rsidP="00CF1C8B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2D2FBC">
        <w:rPr>
          <w:b/>
          <w:bCs/>
          <w:sz w:val="22"/>
          <w:szCs w:val="22"/>
        </w:rPr>
        <w:t xml:space="preserve">. </w:t>
      </w:r>
      <w:r w:rsidR="00CF1C8B" w:rsidRPr="007505BE">
        <w:rPr>
          <w:b/>
          <w:bCs/>
          <w:sz w:val="22"/>
          <w:szCs w:val="22"/>
        </w:rPr>
        <w:t>Wskaźniki efektywności</w:t>
      </w:r>
      <w:r w:rsidR="00CF1C8B" w:rsidRPr="007B07A0">
        <w:rPr>
          <w:bCs/>
          <w:sz w:val="22"/>
          <w:szCs w:val="22"/>
        </w:rPr>
        <w:t xml:space="preserve"> przewidziane do uzyskania w ramach programu regionalnego:</w:t>
      </w:r>
    </w:p>
    <w:p w:rsidR="00CF1C8B" w:rsidRPr="007B07A0" w:rsidRDefault="00CF1C8B" w:rsidP="00CF1C8B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7B07A0">
        <w:rPr>
          <w:rFonts w:ascii="Times New Roman" w:hAnsi="Times New Roman" w:cs="Times New Roman"/>
        </w:rPr>
        <w:t xml:space="preserve">a) efektywność zatrudnieniowa – nie mniejsza niż </w:t>
      </w:r>
      <w:r w:rsidRPr="007B07A0">
        <w:rPr>
          <w:rFonts w:ascii="Times New Roman" w:hAnsi="Times New Roman" w:cs="Times New Roman"/>
          <w:b/>
        </w:rPr>
        <w:t>76,2%;</w:t>
      </w:r>
    </w:p>
    <w:p w:rsidR="00CF1C8B" w:rsidRDefault="00CF1C8B" w:rsidP="00CF1C8B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7B07A0">
        <w:rPr>
          <w:rFonts w:ascii="Times New Roman" w:hAnsi="Times New Roman" w:cs="Times New Roman"/>
        </w:rPr>
        <w:t xml:space="preserve">b) efektywność kosztowa – nie wyższa niż </w:t>
      </w:r>
      <w:r w:rsidRPr="007B07A0">
        <w:rPr>
          <w:rFonts w:ascii="Times New Roman" w:hAnsi="Times New Roman" w:cs="Times New Roman"/>
          <w:b/>
        </w:rPr>
        <w:t>16 314,0 zł/osob</w:t>
      </w:r>
      <w:r>
        <w:rPr>
          <w:rFonts w:ascii="Times New Roman" w:hAnsi="Times New Roman" w:cs="Times New Roman"/>
          <w:b/>
        </w:rPr>
        <w:t>ę</w:t>
      </w:r>
      <w:r w:rsidRPr="007B07A0">
        <w:rPr>
          <w:rFonts w:ascii="Times New Roman" w:hAnsi="Times New Roman" w:cs="Times New Roman"/>
        </w:rPr>
        <w:t>.</w:t>
      </w:r>
    </w:p>
    <w:p w:rsidR="002D2FBC" w:rsidRPr="007B07A0" w:rsidRDefault="002D2FBC" w:rsidP="00CF1C8B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CF1C8B" w:rsidRPr="007B07A0" w:rsidRDefault="00CF1C8B" w:rsidP="00CF1C8B">
      <w:pPr>
        <w:jc w:val="center"/>
        <w:rPr>
          <w:b/>
          <w:bCs/>
          <w:sz w:val="22"/>
          <w:szCs w:val="22"/>
        </w:rPr>
      </w:pPr>
    </w:p>
    <w:p w:rsidR="00CA55C3" w:rsidRDefault="00CA55C3"/>
    <w:p w:rsidR="00D93C64" w:rsidRDefault="00D93C64" w:rsidP="007505BE">
      <w:pPr>
        <w:jc w:val="both"/>
        <w:rPr>
          <w:b/>
        </w:rPr>
      </w:pPr>
    </w:p>
    <w:p w:rsidR="002D2FBC" w:rsidRDefault="002D2FBC" w:rsidP="007505BE">
      <w:pPr>
        <w:jc w:val="both"/>
        <w:rPr>
          <w:b/>
        </w:rPr>
      </w:pPr>
    </w:p>
    <w:p w:rsidR="002D2FBC" w:rsidRDefault="002D2FBC" w:rsidP="007505BE">
      <w:pPr>
        <w:jc w:val="both"/>
        <w:rPr>
          <w:b/>
        </w:rPr>
      </w:pPr>
    </w:p>
    <w:p w:rsidR="002D2FBC" w:rsidRDefault="002D2FBC" w:rsidP="007505BE">
      <w:pPr>
        <w:jc w:val="both"/>
        <w:rPr>
          <w:b/>
        </w:rPr>
      </w:pPr>
    </w:p>
    <w:p w:rsidR="002D2FBC" w:rsidRDefault="002D2FBC" w:rsidP="007505BE">
      <w:pPr>
        <w:jc w:val="both"/>
        <w:rPr>
          <w:b/>
        </w:rPr>
      </w:pPr>
    </w:p>
    <w:p w:rsidR="002D2FBC" w:rsidRDefault="002D2FBC" w:rsidP="007505BE">
      <w:pPr>
        <w:jc w:val="both"/>
        <w:rPr>
          <w:b/>
        </w:rPr>
      </w:pPr>
    </w:p>
    <w:p w:rsidR="002D2FBC" w:rsidRDefault="002D2FBC" w:rsidP="007505BE">
      <w:pPr>
        <w:jc w:val="both"/>
        <w:rPr>
          <w:b/>
        </w:rPr>
      </w:pPr>
    </w:p>
    <w:sectPr w:rsidR="002D2FBC" w:rsidSect="007505BE">
      <w:pgSz w:w="11906" w:h="16838"/>
      <w:pgMar w:top="851" w:right="1418" w:bottom="851" w:left="1418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25DA"/>
    <w:multiLevelType w:val="hybridMultilevel"/>
    <w:tmpl w:val="DF881B6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35D4"/>
    <w:multiLevelType w:val="hybridMultilevel"/>
    <w:tmpl w:val="B058CF00"/>
    <w:lvl w:ilvl="0" w:tplc="E6A6E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D2D51"/>
    <w:multiLevelType w:val="hybridMultilevel"/>
    <w:tmpl w:val="0532A7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C529B"/>
    <w:multiLevelType w:val="hybridMultilevel"/>
    <w:tmpl w:val="8B28F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8606E"/>
    <w:multiLevelType w:val="hybridMultilevel"/>
    <w:tmpl w:val="644C44E2"/>
    <w:lvl w:ilvl="0" w:tplc="6D4691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65AC0"/>
    <w:multiLevelType w:val="hybridMultilevel"/>
    <w:tmpl w:val="A9D028F8"/>
    <w:lvl w:ilvl="0" w:tplc="3654A6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568A3"/>
    <w:multiLevelType w:val="hybridMultilevel"/>
    <w:tmpl w:val="F05A4E20"/>
    <w:lvl w:ilvl="0" w:tplc="171CF12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8D"/>
    <w:rsid w:val="000A3A99"/>
    <w:rsid w:val="001017B2"/>
    <w:rsid w:val="00204B81"/>
    <w:rsid w:val="002B1FD1"/>
    <w:rsid w:val="002D2FBC"/>
    <w:rsid w:val="003971B1"/>
    <w:rsid w:val="003C69D7"/>
    <w:rsid w:val="003D6157"/>
    <w:rsid w:val="00465885"/>
    <w:rsid w:val="00524ED3"/>
    <w:rsid w:val="00594D8D"/>
    <w:rsid w:val="007505BE"/>
    <w:rsid w:val="00775B25"/>
    <w:rsid w:val="007E5356"/>
    <w:rsid w:val="008236AA"/>
    <w:rsid w:val="00842CDE"/>
    <w:rsid w:val="008710A7"/>
    <w:rsid w:val="00897D62"/>
    <w:rsid w:val="008F639A"/>
    <w:rsid w:val="00920E33"/>
    <w:rsid w:val="00951FE0"/>
    <w:rsid w:val="009E755E"/>
    <w:rsid w:val="00C57AAA"/>
    <w:rsid w:val="00CA55C3"/>
    <w:rsid w:val="00CF1C8B"/>
    <w:rsid w:val="00D40448"/>
    <w:rsid w:val="00D9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36AA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823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8236A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236AA"/>
    <w:pPr>
      <w:spacing w:before="130" w:beforeAutospacing="1" w:after="130"/>
      <w:jc w:val="both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6AA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8236AA"/>
    <w:pPr>
      <w:spacing w:after="0" w:line="240" w:lineRule="auto"/>
    </w:pPr>
    <w:rPr>
      <w:rFonts w:ascii="Tms Rmn" w:eastAsia="Times New Roman" w:hAnsi="Tms Rmn" w:cs="Tms Rm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2C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D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36AA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823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8236A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236AA"/>
    <w:pPr>
      <w:spacing w:before="130" w:beforeAutospacing="1" w:after="130"/>
      <w:jc w:val="both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6AA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8236AA"/>
    <w:pPr>
      <w:spacing w:after="0" w:line="240" w:lineRule="auto"/>
    </w:pPr>
    <w:rPr>
      <w:rFonts w:ascii="Tms Rmn" w:eastAsia="Times New Roman" w:hAnsi="Tms Rmn" w:cs="Tms Rm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2C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Sawicka</dc:creator>
  <cp:lastModifiedBy>Sekretariat WUP</cp:lastModifiedBy>
  <cp:revision>7</cp:revision>
  <cp:lastPrinted>2016-08-11T08:14:00Z</cp:lastPrinted>
  <dcterms:created xsi:type="dcterms:W3CDTF">2016-08-11T08:45:00Z</dcterms:created>
  <dcterms:modified xsi:type="dcterms:W3CDTF">2016-08-11T11:48:00Z</dcterms:modified>
</cp:coreProperties>
</file>